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0E" w:rsidRPr="000D20A5" w:rsidRDefault="00BA3C0E" w:rsidP="00BA3C0E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:rsidR="00BA3C0E" w:rsidRPr="000D20A5" w:rsidRDefault="00BA3C0E" w:rsidP="00BA3C0E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:rsidR="00BA3C0E" w:rsidRPr="000D20A5" w:rsidRDefault="00BA3C0E" w:rsidP="00BA3C0E">
      <w:pPr>
        <w:jc w:val="center"/>
        <w:rPr>
          <w:b/>
          <w:lang w:eastAsia="ru-RU"/>
        </w:rPr>
      </w:pPr>
    </w:p>
    <w:p w:rsidR="00BA3C0E" w:rsidRPr="000D20A5" w:rsidRDefault="00BA3C0E" w:rsidP="00BA3C0E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:rsidR="00BA3C0E" w:rsidRPr="000D20A5" w:rsidRDefault="00BA3C0E" w:rsidP="00BA3C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BA3C0E" w:rsidRPr="00FB5959" w:rsidRDefault="00BA3C0E" w:rsidP="00BA3C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:rsidR="00BA3C0E" w:rsidRDefault="00BA3C0E" w:rsidP="00BA3C0E">
      <w:pPr>
        <w:textAlignment w:val="baseline"/>
        <w:rPr>
          <w:b/>
          <w:bCs/>
          <w:sz w:val="28"/>
          <w:lang w:eastAsia="ru-RU"/>
        </w:rPr>
      </w:pPr>
    </w:p>
    <w:p w:rsidR="00BA3C0E" w:rsidRPr="00FB5959" w:rsidRDefault="00BA3C0E" w:rsidP="00BA3C0E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40.05.03 Судебная экспертиза</w:t>
      </w:r>
    </w:p>
    <w:p w:rsidR="00BA3C0E" w:rsidRDefault="00BA3C0E" w:rsidP="00BA3C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30C35" w:rsidRDefault="00730C35" w:rsidP="00730C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AE2EA9">
        <w:rPr>
          <w:sz w:val="28"/>
          <w:szCs w:val="28"/>
        </w:rPr>
        <w:t>С</w:t>
      </w:r>
      <w:r w:rsidR="00AE2EA9" w:rsidRPr="00AE2EA9">
        <w:rPr>
          <w:sz w:val="28"/>
          <w:szCs w:val="28"/>
        </w:rPr>
        <w:t>пециальны</w:t>
      </w:r>
      <w:r w:rsidR="00AE2EA9">
        <w:rPr>
          <w:sz w:val="28"/>
          <w:szCs w:val="28"/>
        </w:rPr>
        <w:t>е</w:t>
      </w:r>
      <w:r w:rsidR="00AE2EA9" w:rsidRPr="00AE2EA9">
        <w:rPr>
          <w:sz w:val="28"/>
          <w:szCs w:val="28"/>
        </w:rPr>
        <w:t xml:space="preserve"> знани</w:t>
      </w:r>
      <w:r w:rsidR="00AE2EA9">
        <w:rPr>
          <w:sz w:val="28"/>
          <w:szCs w:val="28"/>
        </w:rPr>
        <w:t>я</w:t>
      </w:r>
      <w:r w:rsidR="00AE2EA9" w:rsidRPr="00AE2EA9">
        <w:rPr>
          <w:sz w:val="28"/>
          <w:szCs w:val="28"/>
        </w:rPr>
        <w:t xml:space="preserve"> в производстве по делам об административных правонарушениях</w:t>
      </w:r>
      <w:r>
        <w:rPr>
          <w:sz w:val="28"/>
          <w:szCs w:val="28"/>
        </w:rPr>
        <w:t>.</w:t>
      </w:r>
    </w:p>
    <w:p w:rsidR="00730C35" w:rsidRDefault="00730C35" w:rsidP="00730C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="00AE2EA9">
        <w:rPr>
          <w:sz w:val="28"/>
          <w:szCs w:val="28"/>
        </w:rPr>
        <w:t>приведите примеры участия экспертов в различных областях в производстве по делам об административных правонарушениях</w:t>
      </w:r>
      <w:r>
        <w:rPr>
          <w:sz w:val="28"/>
          <w:szCs w:val="28"/>
        </w:rPr>
        <w:t>.</w:t>
      </w:r>
    </w:p>
    <w:p w:rsidR="00730C35" w:rsidRDefault="00730C35" w:rsidP="00730C3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0C35" w:rsidRPr="003D13BB" w:rsidRDefault="00730C35" w:rsidP="00730C3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9D21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AE2EA9">
        <w:rPr>
          <w:bCs/>
          <w:sz w:val="28"/>
          <w:szCs w:val="28"/>
        </w:rPr>
        <w:t>Министерство здравоохранения Российской Федерации: структура и компетенция.</w:t>
      </w:r>
    </w:p>
    <w:p w:rsidR="00730C35" w:rsidRPr="00AE2EA9" w:rsidRDefault="00730C35" w:rsidP="00730C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Проектное задание:</w:t>
      </w:r>
      <w:r w:rsidR="00AE2EA9">
        <w:rPr>
          <w:b/>
          <w:bCs/>
          <w:sz w:val="28"/>
          <w:szCs w:val="28"/>
        </w:rPr>
        <w:t xml:space="preserve"> </w:t>
      </w:r>
      <w:r w:rsidR="00DF3868">
        <w:rPr>
          <w:bCs/>
          <w:sz w:val="28"/>
          <w:szCs w:val="28"/>
        </w:rPr>
        <w:t xml:space="preserve">раскройте полномочия экспертных учреждений, подведомственных Минздраву России.  </w:t>
      </w:r>
    </w:p>
    <w:p w:rsidR="00730C35" w:rsidRDefault="00730C35" w:rsidP="00730C3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0C35" w:rsidRPr="00DF3868" w:rsidRDefault="00730C35" w:rsidP="00DF386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DF3868" w:rsidRPr="00DF3868">
        <w:rPr>
          <w:bCs/>
          <w:sz w:val="28"/>
          <w:szCs w:val="28"/>
        </w:rPr>
        <w:t>Полномочия Мини</w:t>
      </w:r>
      <w:r w:rsidR="00DF3868">
        <w:rPr>
          <w:bCs/>
          <w:sz w:val="28"/>
          <w:szCs w:val="28"/>
        </w:rPr>
        <w:t xml:space="preserve">стерства юстиции РФ в отношении </w:t>
      </w:r>
      <w:r w:rsidR="00DF3868" w:rsidRPr="00DF3868">
        <w:rPr>
          <w:bCs/>
          <w:sz w:val="28"/>
          <w:szCs w:val="28"/>
        </w:rPr>
        <w:t>экспертных учреждений.</w:t>
      </w:r>
    </w:p>
    <w:p w:rsidR="00730C35" w:rsidRDefault="00730C35" w:rsidP="00730C3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="006D61AC">
        <w:rPr>
          <w:bCs/>
          <w:sz w:val="28"/>
          <w:szCs w:val="28"/>
        </w:rPr>
        <w:t xml:space="preserve">раскройте полномочия экспертных учреждений, подведомственных Минюсту России.  </w:t>
      </w:r>
    </w:p>
    <w:p w:rsidR="00456F0B" w:rsidRDefault="00456F0B" w:rsidP="00730C3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Административно-правовые способы противодействия коррупции в организации.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разработать Положение о противодействии коррупции в организации любой формы собственности в соответствии с требованиями Федерального закона «О противодействии коррупции».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Служебная проверка на государственной гражданской службе.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разработать проект Положения о проведении служебной проверки по заявлению государственного гражданского служащего для опровержения порочащих его честь и достоинство сведений.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Pr="00FA3388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Pr="00AF379D">
        <w:rPr>
          <w:bCs/>
          <w:sz w:val="28"/>
          <w:szCs w:val="28"/>
        </w:rPr>
        <w:t>Административное право в системе российского права</w:t>
      </w:r>
    </w:p>
    <w:p w:rsidR="00456F0B" w:rsidRPr="00AF379D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 xml:space="preserve">на основе сравнительной таблицы раскройте взаимосвязь административного права с уголовным, гражданским, трудовым, уголовно-процессуальным и гражданским процессуальным правом. 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Pr="00843BDD">
        <w:rPr>
          <w:bCs/>
          <w:sz w:val="28"/>
          <w:szCs w:val="28"/>
        </w:rPr>
        <w:t>Административно-правовой статус</w:t>
      </w:r>
      <w:r>
        <w:rPr>
          <w:bCs/>
          <w:sz w:val="28"/>
          <w:szCs w:val="28"/>
        </w:rPr>
        <w:t xml:space="preserve"> медицинского работника</w:t>
      </w:r>
      <w:r>
        <w:rPr>
          <w:sz w:val="28"/>
          <w:szCs w:val="28"/>
        </w:rPr>
        <w:t>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Pr="00FA3388">
        <w:rPr>
          <w:bCs/>
          <w:sz w:val="28"/>
          <w:szCs w:val="28"/>
        </w:rPr>
        <w:t>приведите пять примеров привлечения медицинских работников к административной ответственности</w:t>
      </w:r>
      <w:r w:rsidRPr="00FA3388">
        <w:rPr>
          <w:sz w:val="28"/>
          <w:szCs w:val="28"/>
        </w:rPr>
        <w:t>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Административно-правовой статус Президента Российской Федерации.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На</w:t>
      </w:r>
      <w:r w:rsidRPr="00FA3388">
        <w:rPr>
          <w:sz w:val="28"/>
          <w:szCs w:val="28"/>
        </w:rPr>
        <w:t xml:space="preserve"> основе формулировки пункта «б» статьи 83 Конституции РФ </w:t>
      </w:r>
      <w:r>
        <w:rPr>
          <w:sz w:val="28"/>
          <w:szCs w:val="28"/>
        </w:rPr>
        <w:t>напишите статью/мини-эссе</w:t>
      </w:r>
      <w:r w:rsidRPr="00FA3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тему: «Место </w:t>
      </w:r>
      <w:r w:rsidRPr="00FA3388">
        <w:rPr>
          <w:sz w:val="28"/>
          <w:szCs w:val="28"/>
        </w:rPr>
        <w:t>Президента РФ в системе разделения властей</w:t>
      </w:r>
      <w:r>
        <w:rPr>
          <w:sz w:val="28"/>
          <w:szCs w:val="28"/>
        </w:rPr>
        <w:t>»</w:t>
      </w:r>
      <w:r w:rsidRPr="00FA3388">
        <w:rPr>
          <w:sz w:val="28"/>
          <w:szCs w:val="28"/>
        </w:rPr>
        <w:t>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Государственное регулирование образования в Российской Федерации.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Pr="00843BDD">
        <w:rPr>
          <w:bCs/>
          <w:sz w:val="28"/>
          <w:szCs w:val="28"/>
        </w:rPr>
        <w:t>составьте сравнительную табли</w:t>
      </w:r>
      <w:r>
        <w:rPr>
          <w:bCs/>
          <w:sz w:val="28"/>
          <w:szCs w:val="28"/>
        </w:rPr>
        <w:t xml:space="preserve">цу образовательных стандартов по программам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 xml:space="preserve"> по юридическим наукам</w:t>
      </w:r>
      <w:r>
        <w:rPr>
          <w:sz w:val="28"/>
          <w:szCs w:val="28"/>
        </w:rPr>
        <w:t>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Административное судопроизводство в системе административного права.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проанализируйте судебную практику по административным делам в вашем регионе. По какой главе КАС РФ было рассмотрено наибольшее количество дел?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Pr="002C5863" w:rsidRDefault="00456F0B" w:rsidP="00456F0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63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2C5863">
        <w:rPr>
          <w:rFonts w:ascii="Times New Roman" w:hAnsi="Times New Roman" w:cs="Times New Roman"/>
        </w:rPr>
        <w:t xml:space="preserve"> </w:t>
      </w:r>
      <w:r w:rsidRPr="00AF507C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Правительство Российской Федерации как орган публичной власти</w:t>
      </w:r>
    </w:p>
    <w:p w:rsidR="00456F0B" w:rsidRDefault="00456F0B" w:rsidP="00456F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8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Pr="002C5863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C5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основе изучения нормативных актов, научной литературы определите роль, основные полномочия и проблемы реформирования</w:t>
      </w:r>
      <w:r w:rsidRPr="00407D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Правительства Российской Федерации в современных условиях</w:t>
      </w:r>
    </w:p>
    <w:p w:rsidR="00456F0B" w:rsidRDefault="00456F0B" w:rsidP="00456F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Административно-правовая защита традиционных семейных ценностей.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 основании нормативных правовых актов разработать три кейса по защите традиционных семейных ценностей с одновременным их решением.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Комиссия по делам несовершеннолетних субъекта РФ: административно-правовой статус.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</w:t>
      </w:r>
      <w:r>
        <w:t xml:space="preserve"> </w:t>
      </w:r>
      <w:r>
        <w:rPr>
          <w:sz w:val="28"/>
          <w:szCs w:val="28"/>
        </w:rPr>
        <w:t>комиссии по делам несовершеннолетних субъекта РФ, разработать предложения по внесению изменений в статью 11 Федерального закона от 24.06.1999 г. № 120-ФЗ «Об основах системы профилактики безнадзорности и правонарушений несовершеннолетних».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. Тема: </w:t>
      </w:r>
      <w:r>
        <w:rPr>
          <w:sz w:val="28"/>
          <w:szCs w:val="28"/>
        </w:rPr>
        <w:t>Административная ответственность за неисполнение родителями обязанностей по содержанию и воспитанию несовершеннолетних.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>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анализ судебной практики за 2020-2023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.,</w:t>
      </w:r>
      <w:r>
        <w:rPr>
          <w:sz w:val="28"/>
          <w:szCs w:val="28"/>
        </w:rPr>
        <w:t xml:space="preserve"> разработать предложения по внесению изменений в статью 5.35. КоАП РФ.</w:t>
      </w:r>
    </w:p>
    <w:p w:rsidR="00456F0B" w:rsidRDefault="00456F0B" w:rsidP="00456F0B">
      <w:pPr>
        <w:tabs>
          <w:tab w:val="left" w:pos="993"/>
        </w:tabs>
        <w:jc w:val="both"/>
        <w:rPr>
          <w:sz w:val="28"/>
          <w:szCs w:val="28"/>
        </w:rPr>
      </w:pP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Общественные воспитатели несовершеннолетних: региональные особенности и совершенствование правового регулирования</w:t>
      </w:r>
      <w:r>
        <w:rPr>
          <w:sz w:val="28"/>
          <w:szCs w:val="28"/>
        </w:rPr>
        <w:t>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особенности указанного общественного института, проведя анализ регионального законодательства, внести предложения по совершенствованию правового регулирования деятельности общественных воспитателей.</w:t>
      </w:r>
    </w:p>
    <w:p w:rsidR="00456F0B" w:rsidRDefault="00456F0B" w:rsidP="00456F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6F0B" w:rsidRPr="00703CFE" w:rsidRDefault="00456F0B" w:rsidP="00456F0B">
      <w:pPr>
        <w:suppressAutoHyphens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Pr="00703CFE">
        <w:rPr>
          <w:b/>
          <w:bCs/>
          <w:sz w:val="28"/>
          <w:szCs w:val="28"/>
        </w:rPr>
        <w:t xml:space="preserve">. Тема: </w:t>
      </w:r>
      <w:r w:rsidRPr="00703CFE">
        <w:rPr>
          <w:bCs/>
          <w:sz w:val="28"/>
          <w:szCs w:val="28"/>
        </w:rPr>
        <w:t>Административный процесс: понятие и сущность.</w:t>
      </w:r>
    </w:p>
    <w:p w:rsidR="00456F0B" w:rsidRPr="00703CFE" w:rsidRDefault="00456F0B" w:rsidP="00456F0B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>Проектное задание:</w:t>
      </w:r>
      <w:r w:rsidRPr="00703CFE">
        <w:rPr>
          <w:bCs/>
          <w:sz w:val="28"/>
          <w:szCs w:val="28"/>
        </w:rPr>
        <w:t xml:space="preserve"> Проведите сравнительный анализ различных разновидностей административных производств (производство по обращениям граждан и исполнительное производство). Выявите их сходства и различия.</w:t>
      </w:r>
    </w:p>
    <w:p w:rsidR="00456F0B" w:rsidRPr="00703CFE" w:rsidRDefault="00456F0B" w:rsidP="00456F0B">
      <w:pPr>
        <w:suppressAutoHyphens w:val="0"/>
        <w:jc w:val="both"/>
        <w:rPr>
          <w:b/>
          <w:bCs/>
          <w:sz w:val="28"/>
          <w:szCs w:val="28"/>
        </w:rPr>
      </w:pPr>
    </w:p>
    <w:p w:rsidR="00456F0B" w:rsidRPr="00703CFE" w:rsidRDefault="00456F0B" w:rsidP="00456F0B">
      <w:pPr>
        <w:suppressAutoHyphens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703CFE">
        <w:rPr>
          <w:b/>
          <w:bCs/>
          <w:sz w:val="28"/>
          <w:szCs w:val="28"/>
        </w:rPr>
        <w:t>. Тема:</w:t>
      </w:r>
      <w:r w:rsidRPr="00703CFE">
        <w:rPr>
          <w:bCs/>
          <w:sz w:val="28"/>
          <w:szCs w:val="28"/>
        </w:rPr>
        <w:t xml:space="preserve"> Административно-правой статус гражданина </w:t>
      </w:r>
    </w:p>
    <w:p w:rsidR="00456F0B" w:rsidRPr="00703CFE" w:rsidRDefault="00456F0B" w:rsidP="00456F0B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 xml:space="preserve">Проектное задание: </w:t>
      </w:r>
      <w:r w:rsidRPr="00703CFE">
        <w:rPr>
          <w:bCs/>
          <w:sz w:val="28"/>
          <w:szCs w:val="28"/>
        </w:rPr>
        <w:t>На основе Федерального закона от 29.12.2012г. № 273-ФЗ «Об образовании в Российской Федерации» охарактеризуйте административно-правовой статус студента вуза.</w:t>
      </w:r>
    </w:p>
    <w:p w:rsidR="00456F0B" w:rsidRPr="00703CFE" w:rsidRDefault="00456F0B" w:rsidP="00456F0B">
      <w:pPr>
        <w:suppressAutoHyphens w:val="0"/>
        <w:jc w:val="both"/>
        <w:rPr>
          <w:b/>
          <w:bCs/>
          <w:sz w:val="28"/>
          <w:szCs w:val="28"/>
        </w:rPr>
      </w:pPr>
    </w:p>
    <w:p w:rsidR="00456F0B" w:rsidRPr="00703CFE" w:rsidRDefault="00456F0B" w:rsidP="00456F0B">
      <w:pPr>
        <w:suppressAutoHyphens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703CFE">
        <w:rPr>
          <w:b/>
          <w:bCs/>
          <w:sz w:val="28"/>
          <w:szCs w:val="28"/>
        </w:rPr>
        <w:t xml:space="preserve">. Тема: </w:t>
      </w:r>
      <w:r w:rsidRPr="00450614">
        <w:rPr>
          <w:bCs/>
          <w:sz w:val="28"/>
          <w:szCs w:val="28"/>
        </w:rPr>
        <w:t>Система безопасности РФ: понятие, силы и средства обеспечения.</w:t>
      </w:r>
    </w:p>
    <w:p w:rsidR="00456F0B" w:rsidRDefault="00456F0B" w:rsidP="00456F0B">
      <w:pPr>
        <w:suppressAutoHyphens w:val="0"/>
        <w:ind w:firstLine="567"/>
        <w:jc w:val="both"/>
        <w:rPr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 xml:space="preserve">Проектное задание: </w:t>
      </w:r>
      <w:r w:rsidRPr="00703CFE">
        <w:rPr>
          <w:bCs/>
          <w:sz w:val="28"/>
          <w:szCs w:val="28"/>
        </w:rPr>
        <w:t>Проанализируйте содержание Федерального конституционного закона от 30.05.2001 №3-ФКЗ «О чрезвычайном положении» и охарактеризуйте административный режим чрезвычайного положения</w:t>
      </w:r>
    </w:p>
    <w:p w:rsidR="00456F0B" w:rsidRPr="00703CFE" w:rsidRDefault="00456F0B" w:rsidP="00456F0B">
      <w:pPr>
        <w:suppressAutoHyphens w:val="0"/>
        <w:jc w:val="both"/>
        <w:rPr>
          <w:b/>
          <w:bCs/>
          <w:sz w:val="28"/>
          <w:szCs w:val="28"/>
        </w:rPr>
      </w:pPr>
    </w:p>
    <w:p w:rsidR="00456F0B" w:rsidRPr="001702B9" w:rsidRDefault="00456F0B" w:rsidP="00456F0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19</w:t>
      </w:r>
      <w:r w:rsidRPr="001702B9">
        <w:rPr>
          <w:b/>
          <w:sz w:val="28"/>
          <w:szCs w:val="28"/>
          <w:lang w:eastAsia="ru-RU"/>
        </w:rPr>
        <w:t>. Тема:</w:t>
      </w:r>
      <w:r w:rsidRPr="001702B9">
        <w:rPr>
          <w:sz w:val="28"/>
          <w:szCs w:val="28"/>
          <w:lang w:eastAsia="ru-RU"/>
        </w:rPr>
        <w:t xml:space="preserve"> Правовые основы противодействия терроризму в Российской Федерации.</w:t>
      </w:r>
    </w:p>
    <w:p w:rsidR="00456F0B" w:rsidRPr="001702B9" w:rsidRDefault="00456F0B" w:rsidP="00456F0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614">
        <w:rPr>
          <w:b/>
          <w:sz w:val="28"/>
          <w:szCs w:val="28"/>
          <w:lang w:eastAsia="ru-RU"/>
        </w:rPr>
        <w:t>Проектное задание:</w:t>
      </w:r>
      <w:r w:rsidRPr="001702B9">
        <w:rPr>
          <w:sz w:val="28"/>
          <w:szCs w:val="28"/>
          <w:lang w:eastAsia="ru-RU"/>
        </w:rPr>
        <w:t xml:space="preserve"> проанализировав законодательство Российской Федерации в сфере противодействия терроризму охарактеризуйте компетенцию субъектов противодействия терроризму в соответствии с такими направлениями, как: </w:t>
      </w:r>
    </w:p>
    <w:p w:rsidR="00456F0B" w:rsidRPr="001702B9" w:rsidRDefault="00456F0B" w:rsidP="00456F0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>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456F0B" w:rsidRPr="001702B9" w:rsidRDefault="00456F0B" w:rsidP="00456F0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 xml:space="preserve">выявление, предупреждение, пресечение, раскрытие и расследование террористического акта (борьба с терроризмом); </w:t>
      </w:r>
    </w:p>
    <w:p w:rsidR="00456F0B" w:rsidRPr="00450614" w:rsidRDefault="00456F0B" w:rsidP="00456F0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>минимизации и (или) ликвидация пос</w:t>
      </w:r>
      <w:r>
        <w:rPr>
          <w:sz w:val="28"/>
          <w:szCs w:val="28"/>
          <w:lang w:eastAsia="ru-RU"/>
        </w:rPr>
        <w:t>ледствий проявлений терроризма.</w:t>
      </w:r>
    </w:p>
    <w:p w:rsidR="00456F0B" w:rsidRPr="00703CFE" w:rsidRDefault="00456F0B" w:rsidP="00456F0B">
      <w:pPr>
        <w:suppressAutoHyphens w:val="0"/>
        <w:jc w:val="both"/>
        <w:rPr>
          <w:b/>
          <w:bCs/>
          <w:sz w:val="28"/>
          <w:szCs w:val="28"/>
        </w:rPr>
      </w:pPr>
    </w:p>
    <w:p w:rsidR="00456F0B" w:rsidRPr="00703CFE" w:rsidRDefault="00456F0B" w:rsidP="00456F0B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03CFE">
        <w:rPr>
          <w:b/>
          <w:bCs/>
          <w:sz w:val="28"/>
          <w:szCs w:val="28"/>
        </w:rPr>
        <w:t xml:space="preserve">. Тема: </w:t>
      </w:r>
      <w:r w:rsidRPr="00FC6884">
        <w:rPr>
          <w:bCs/>
          <w:sz w:val="28"/>
          <w:szCs w:val="28"/>
        </w:rPr>
        <w:t xml:space="preserve">Административно-правовой статус государственного служащего. </w:t>
      </w:r>
    </w:p>
    <w:p w:rsidR="00456F0B" w:rsidRDefault="00456F0B" w:rsidP="00456F0B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703CFE">
        <w:rPr>
          <w:bCs/>
          <w:sz w:val="28"/>
          <w:szCs w:val="28"/>
        </w:rPr>
        <w:t xml:space="preserve"> Охарактеризуйте этапы прохождения службы в органах прокуратуры. Поступление, их общие и отличительные особенности </w:t>
      </w:r>
      <w:r w:rsidRPr="00703CFE">
        <w:rPr>
          <w:bCs/>
          <w:sz w:val="28"/>
          <w:szCs w:val="28"/>
        </w:rPr>
        <w:lastRenderedPageBreak/>
        <w:t>(перемещение, прекращение, порядок присвоения классного чина, предоставления отпусков).</w:t>
      </w:r>
    </w:p>
    <w:p w:rsidR="00456F0B" w:rsidRPr="00AF507C" w:rsidRDefault="00456F0B" w:rsidP="00456F0B">
      <w:pPr>
        <w:suppressAutoHyphens w:val="0"/>
        <w:jc w:val="both"/>
        <w:rPr>
          <w:bCs/>
          <w:sz w:val="28"/>
          <w:szCs w:val="28"/>
        </w:rPr>
      </w:pPr>
    </w:p>
    <w:p w:rsidR="00BA3C0E" w:rsidRDefault="00BA3C0E" w:rsidP="00730C35">
      <w:pPr>
        <w:spacing w:line="276" w:lineRule="auto"/>
        <w:jc w:val="both"/>
        <w:rPr>
          <w:sz w:val="28"/>
          <w:szCs w:val="28"/>
          <w:lang w:eastAsia="ru-RU"/>
        </w:rPr>
      </w:pPr>
    </w:p>
    <w:p w:rsidR="00BA3C0E" w:rsidRPr="000D20A5" w:rsidRDefault="00BA3C0E" w:rsidP="00BA3C0E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:rsidR="00BA3C0E" w:rsidRPr="000D20A5" w:rsidRDefault="00BA3C0E" w:rsidP="00BA3C0E">
      <w:pPr>
        <w:textAlignment w:val="baseline"/>
        <w:rPr>
          <w:sz w:val="12"/>
          <w:szCs w:val="12"/>
          <w:lang w:eastAsia="ru-RU"/>
        </w:rPr>
      </w:pPr>
    </w:p>
    <w:p w:rsidR="00BA3C0E" w:rsidRPr="00093D55" w:rsidRDefault="00BA3C0E" w:rsidP="00BA3C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BA3C0E" w:rsidRPr="00093D55" w:rsidRDefault="00BA3C0E" w:rsidP="00BA3C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BA3C0E" w:rsidRPr="00093D55" w:rsidRDefault="00BA3C0E" w:rsidP="00BA3C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6F7852" w:rsidRPr="00730C35" w:rsidRDefault="00BA3C0E" w:rsidP="00730C3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</w:t>
      </w:r>
      <w:r w:rsidRPr="00093D55">
        <w:rPr>
          <w:rFonts w:eastAsiaTheme="minorHAnsi"/>
          <w:sz w:val="28"/>
          <w:szCs w:val="28"/>
          <w:lang w:eastAsia="en-US"/>
        </w:rPr>
        <w:lastRenderedPageBreak/>
        <w:t>профессиональной деятельности; не сформули</w:t>
      </w:r>
      <w:bookmarkStart w:id="0" w:name="_GoBack"/>
      <w:bookmarkEnd w:id="0"/>
      <w:r w:rsidRPr="00093D55">
        <w:rPr>
          <w:rFonts w:eastAsiaTheme="minorHAnsi"/>
          <w:sz w:val="28"/>
          <w:szCs w:val="28"/>
          <w:lang w:eastAsia="en-US"/>
        </w:rPr>
        <w:t>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sectPr w:rsidR="006F7852" w:rsidRPr="007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740A"/>
    <w:multiLevelType w:val="hybridMultilevel"/>
    <w:tmpl w:val="19E606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4"/>
    <w:rsid w:val="003910C4"/>
    <w:rsid w:val="00456F0B"/>
    <w:rsid w:val="006D61AC"/>
    <w:rsid w:val="006F7852"/>
    <w:rsid w:val="00730C35"/>
    <w:rsid w:val="007C1144"/>
    <w:rsid w:val="00AE2EA9"/>
    <w:rsid w:val="00BA3C0E"/>
    <w:rsid w:val="00D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A459-C8D5-462F-8A55-F6718A8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0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9</cp:revision>
  <dcterms:created xsi:type="dcterms:W3CDTF">2022-02-10T10:35:00Z</dcterms:created>
  <dcterms:modified xsi:type="dcterms:W3CDTF">2023-02-13T18:18:00Z</dcterms:modified>
</cp:coreProperties>
</file>